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10" w:rsidRDefault="00066910" w:rsidP="00853BC9">
      <w:pPr>
        <w:spacing w:after="27" w:line="222" w:lineRule="auto"/>
        <w:ind w:right="357"/>
      </w:pPr>
    </w:p>
    <w:p w:rsidR="007335D8" w:rsidRPr="001D2822" w:rsidRDefault="00935B21">
      <w:pPr>
        <w:pStyle w:val="Nagwek1"/>
        <w:rPr>
          <w:lang w:val="en-US"/>
        </w:rPr>
      </w:pPr>
      <w:r w:rsidRPr="001D2822">
        <w:rPr>
          <w:lang w:val="en-US"/>
        </w:rPr>
        <w:t xml:space="preserve">DESCRIPTION OF THE COURSE OF STUDY  </w:t>
      </w:r>
    </w:p>
    <w:p w:rsidR="007335D8" w:rsidRPr="001D2822" w:rsidRDefault="007335D8">
      <w:pPr>
        <w:spacing w:after="0"/>
        <w:ind w:right="119"/>
        <w:jc w:val="center"/>
        <w:rPr>
          <w:lang w:val="en-US"/>
        </w:rPr>
      </w:pPr>
    </w:p>
    <w:tbl>
      <w:tblPr>
        <w:tblStyle w:val="TableGrid"/>
        <w:tblW w:w="9649" w:type="dxa"/>
        <w:tblInd w:w="0" w:type="dxa"/>
        <w:tblCellMar>
          <w:top w:w="10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300"/>
        <w:gridCol w:w="1317"/>
        <w:gridCol w:w="6032"/>
      </w:tblGrid>
      <w:tr w:rsidR="007335D8">
        <w:trPr>
          <w:trHeight w:val="283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b/>
              </w:rPr>
              <w:t>Course code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335D8" w:rsidRDefault="007335D8"/>
        </w:tc>
        <w:tc>
          <w:tcPr>
            <w:tcW w:w="6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35D8" w:rsidRDefault="00E640C4">
            <w:pPr>
              <w:ind w:left="1073"/>
            </w:pPr>
            <w:r>
              <w:rPr>
                <w:rFonts w:ascii="Times New Roman" w:eastAsia="Times New Roman" w:hAnsi="Times New Roman" w:cs="Times New Roman"/>
                <w:b/>
              </w:rPr>
              <w:t>0912-7LEK-A10.9-PPD</w:t>
            </w:r>
          </w:p>
        </w:tc>
      </w:tr>
      <w:tr w:rsidR="007335D8">
        <w:trPr>
          <w:trHeight w:val="287"/>
        </w:trPr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lang w:val="en-US"/>
              </w:rPr>
              <w:t>Name of the course in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Psychologia rozwoju osobistego </w:t>
            </w:r>
          </w:p>
        </w:tc>
      </w:tr>
      <w:tr w:rsidR="007335D8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English 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Psychology of personal development </w:t>
            </w:r>
          </w:p>
        </w:tc>
      </w:tr>
    </w:tbl>
    <w:p w:rsidR="007335D8" w:rsidRDefault="007335D8">
      <w:pPr>
        <w:spacing w:after="0"/>
      </w:pPr>
    </w:p>
    <w:p w:rsidR="007335D8" w:rsidRPr="001D2822" w:rsidRDefault="00935B21">
      <w:pPr>
        <w:pStyle w:val="Nagwek2"/>
        <w:ind w:left="355"/>
        <w:rPr>
          <w:lang w:val="en-US"/>
        </w:rPr>
      </w:pPr>
      <w:r w:rsidRPr="001D2822">
        <w:rPr>
          <w:lang w:val="en-US"/>
        </w:rPr>
        <w:t xml:space="preserve">1.LOCATION OF THE COURSE OF STUDY WITHIN THE SYSTEM OF STUDIES </w:t>
      </w:r>
    </w:p>
    <w:tbl>
      <w:tblPr>
        <w:tblStyle w:val="TableGrid"/>
        <w:tblW w:w="9671" w:type="dxa"/>
        <w:tblInd w:w="0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24"/>
        <w:gridCol w:w="4647"/>
      </w:tblGrid>
      <w:tr w:rsidR="007335D8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>1.1. Field of study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Medicine</w:t>
            </w:r>
          </w:p>
        </w:tc>
      </w:tr>
      <w:tr w:rsidR="007335D8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>1.2. Mode of study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Full-time</w:t>
            </w:r>
          </w:p>
        </w:tc>
      </w:tr>
      <w:tr w:rsidR="007335D8">
        <w:trPr>
          <w:trHeight w:val="252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>1.3. Level of study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Uniform Master’sstudies</w:t>
            </w:r>
          </w:p>
        </w:tc>
      </w:tr>
      <w:tr w:rsidR="007335D8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Profile of study* 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General academic</w:t>
            </w:r>
          </w:p>
        </w:tc>
      </w:tr>
      <w:tr w:rsidR="007335D8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853BC9">
            <w:r>
              <w:rPr>
                <w:rFonts w:ascii="Times New Roman" w:eastAsia="Times New Roman" w:hAnsi="Times New Roman" w:cs="Times New Roman"/>
                <w:b/>
                <w:sz w:val="20"/>
              </w:rPr>
              <w:t>1.5. Person</w:t>
            </w:r>
            <w:r w:rsidR="00935B21">
              <w:rPr>
                <w:rFonts w:ascii="Times New Roman" w:eastAsia="Times New Roman" w:hAnsi="Times New Roman" w:cs="Times New Roman"/>
                <w:b/>
                <w:sz w:val="20"/>
              </w:rPr>
              <w:t>preparing the coursedescription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48545E" w:rsidRDefault="0048545E">
            <w:pPr>
              <w:ind w:left="3"/>
              <w:rPr>
                <w:b/>
              </w:rPr>
            </w:pPr>
            <w:r w:rsidRPr="0048545E">
              <w:rPr>
                <w:b/>
              </w:rPr>
              <w:t>Mgr Karolina Kulikowska</w:t>
            </w:r>
          </w:p>
        </w:tc>
      </w:tr>
      <w:tr w:rsidR="007335D8">
        <w:trPr>
          <w:trHeight w:val="266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853BC9">
            <w:r>
              <w:rPr>
                <w:rFonts w:ascii="Times New Roman" w:eastAsia="Times New Roman" w:hAnsi="Times New Roman" w:cs="Times New Roman"/>
                <w:b/>
                <w:sz w:val="20"/>
              </w:rPr>
              <w:t>1.6</w:t>
            </w:r>
            <w:r w:rsidR="00935B21">
              <w:rPr>
                <w:rFonts w:ascii="Times New Roman" w:eastAsia="Times New Roman" w:hAnsi="Times New Roman" w:cs="Times New Roman"/>
                <w:b/>
                <w:sz w:val="20"/>
              </w:rPr>
              <w:t>. Contact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3"/>
            </w:pPr>
          </w:p>
        </w:tc>
      </w:tr>
    </w:tbl>
    <w:p w:rsidR="007335D8" w:rsidRDefault="007335D8">
      <w:pPr>
        <w:spacing w:after="0"/>
      </w:pPr>
    </w:p>
    <w:p w:rsidR="007335D8" w:rsidRPr="001D2822" w:rsidRDefault="00935B21">
      <w:pPr>
        <w:pStyle w:val="Nagwek2"/>
        <w:ind w:left="355"/>
        <w:rPr>
          <w:lang w:val="en-US"/>
        </w:rPr>
      </w:pPr>
      <w:r w:rsidRPr="001D2822">
        <w:rPr>
          <w:lang w:val="en-US"/>
        </w:rPr>
        <w:t xml:space="preserve">2.GENERAL CHARACTERISTICS OF THE COURSE OF STUDY </w:t>
      </w:r>
    </w:p>
    <w:tbl>
      <w:tblPr>
        <w:tblStyle w:val="TableGrid"/>
        <w:tblW w:w="9726" w:type="dxa"/>
        <w:tblInd w:w="0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53"/>
        <w:gridCol w:w="4673"/>
      </w:tblGrid>
      <w:tr w:rsidR="007335D8" w:rsidTr="00853BC9">
        <w:trPr>
          <w:trHeight w:val="269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853BC9"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935B21">
              <w:rPr>
                <w:rFonts w:ascii="Times New Roman" w:eastAsia="Times New Roman" w:hAnsi="Times New Roman" w:cs="Times New Roman"/>
                <w:b/>
                <w:sz w:val="20"/>
              </w:rPr>
              <w:t>. Language of instruction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English </w:t>
            </w:r>
          </w:p>
        </w:tc>
      </w:tr>
      <w:tr w:rsidR="007335D8" w:rsidTr="00853BC9">
        <w:trPr>
          <w:trHeight w:val="271"/>
        </w:trPr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853BC9">
            <w:r>
              <w:rPr>
                <w:rFonts w:ascii="Times New Roman" w:eastAsia="Times New Roman" w:hAnsi="Times New Roman" w:cs="Times New Roman"/>
                <w:b/>
                <w:sz w:val="20"/>
              </w:rPr>
              <w:t>2.2</w:t>
            </w:r>
            <w:r w:rsidR="00935B21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Prerequisites*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---------------- </w:t>
            </w:r>
          </w:p>
        </w:tc>
      </w:tr>
    </w:tbl>
    <w:p w:rsidR="007335D8" w:rsidRDefault="007335D8">
      <w:pPr>
        <w:spacing w:after="0"/>
      </w:pPr>
    </w:p>
    <w:p w:rsidR="007335D8" w:rsidRPr="001D2822" w:rsidRDefault="00935B21">
      <w:pPr>
        <w:pStyle w:val="Nagwek2"/>
        <w:ind w:left="355"/>
        <w:rPr>
          <w:lang w:val="en-US"/>
        </w:rPr>
      </w:pPr>
      <w:r w:rsidRPr="001D2822">
        <w:rPr>
          <w:lang w:val="en-US"/>
        </w:rPr>
        <w:t xml:space="preserve">3.DETAILED CHARACTERISTICS OF THE COURSE OF STUDY </w:t>
      </w:r>
    </w:p>
    <w:tbl>
      <w:tblPr>
        <w:tblStyle w:val="TableGrid"/>
        <w:tblW w:w="9748" w:type="dxa"/>
        <w:tblInd w:w="0" w:type="dxa"/>
        <w:tblCellMar>
          <w:top w:w="10" w:type="dxa"/>
          <w:right w:w="87" w:type="dxa"/>
        </w:tblCellMar>
        <w:tblLook w:val="04A0" w:firstRow="1" w:lastRow="0" w:firstColumn="1" w:lastColumn="0" w:noHBand="0" w:noVBand="1"/>
      </w:tblPr>
      <w:tblGrid>
        <w:gridCol w:w="1903"/>
        <w:gridCol w:w="1782"/>
        <w:gridCol w:w="6063"/>
      </w:tblGrid>
      <w:tr w:rsidR="007335D8" w:rsidRPr="001D2822" w:rsidTr="00066910">
        <w:trPr>
          <w:trHeight w:val="26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3.1.Form of classes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106CF7" w:rsidP="004A307C">
            <w:pPr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Classes-25</w:t>
            </w:r>
            <w:r w:rsidR="004A307C"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h</w:t>
            </w:r>
            <w:r w:rsidR="00366A00" w:rsidRPr="00366A00">
              <w:rPr>
                <w:rFonts w:ascii="Times New Roman" w:eastAsia="Times New Roman" w:hAnsi="Times New Roman" w:cs="Times New Roman"/>
                <w:b/>
                <w:sz w:val="20"/>
                <w:lang w:val="en-GB"/>
              </w:rPr>
              <w:t>(including e-learning)</w:t>
            </w:r>
          </w:p>
        </w:tc>
      </w:tr>
      <w:tr w:rsidR="007335D8" w:rsidRPr="001D2822" w:rsidTr="00066910">
        <w:trPr>
          <w:trHeight w:val="26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3.2.Place of classes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Courses in the teachingrooms of UJK </w:t>
            </w:r>
          </w:p>
        </w:tc>
      </w:tr>
      <w:tr w:rsidR="007335D8" w:rsidRPr="001D2822" w:rsidTr="00066910">
        <w:trPr>
          <w:trHeight w:val="470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3.3.Form of assessment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Project (c) – prepare a thoroughpersonal and professional development plan, usingtools, techniques and theoriesdiscussed in class</w:t>
            </w:r>
          </w:p>
        </w:tc>
      </w:tr>
      <w:tr w:rsidR="007335D8" w:rsidRPr="001D2822" w:rsidTr="00066910">
        <w:trPr>
          <w:trHeight w:val="116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3.4.Teachingmethods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Classes</w:t>
            </w:r>
          </w:p>
          <w:p w:rsidR="007335D8" w:rsidRPr="001D2822" w:rsidRDefault="00935B21">
            <w:pPr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MultipleDiscussion (group),  </w:t>
            </w:r>
          </w:p>
          <w:p w:rsidR="007335D8" w:rsidRPr="001D2822" w:rsidRDefault="00935B21">
            <w:pPr>
              <w:ind w:left="110" w:right="3106"/>
              <w:jc w:val="both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Activating Learning-Case Studies,  Simulation Method  Project Work.</w:t>
            </w:r>
          </w:p>
        </w:tc>
      </w:tr>
      <w:tr w:rsidR="007335D8" w:rsidRPr="001D2822" w:rsidTr="00066910">
        <w:trPr>
          <w:trHeight w:val="468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3.5.Bibliography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Requiredreading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“Handbook of Personality Third Edition Theory and Research” </w:t>
            </w:r>
          </w:p>
          <w:p w:rsidR="007335D8" w:rsidRPr="001D2822" w:rsidRDefault="00935B21">
            <w:pPr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Edited by O. John, R. Robins and L.Pervin</w:t>
            </w:r>
          </w:p>
        </w:tc>
      </w:tr>
      <w:tr w:rsidR="007335D8" w:rsidRPr="001D2822" w:rsidTr="00066910">
        <w:trPr>
          <w:trHeight w:val="701"/>
        </w:trPr>
        <w:tc>
          <w:tcPr>
            <w:tcW w:w="1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35D8" w:rsidRPr="001D2822" w:rsidRDefault="007335D8">
            <w:pPr>
              <w:rPr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b/>
                <w:sz w:val="20"/>
              </w:rPr>
              <w:t>Furtherreading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spacing w:line="254" w:lineRule="auto"/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“Mindshift: Break Through Obstacles to Learning and DiscoverYourHiddenPotential” B. Oakley</w:t>
            </w:r>
          </w:p>
          <w:p w:rsidR="007335D8" w:rsidRPr="001D2822" w:rsidRDefault="00935B21">
            <w:pPr>
              <w:ind w:left="110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“How To Win Friends and Influence People” D. Carnegie</w:t>
            </w:r>
          </w:p>
        </w:tc>
      </w:tr>
    </w:tbl>
    <w:p w:rsidR="007335D8" w:rsidRPr="001D2822" w:rsidRDefault="007335D8">
      <w:pPr>
        <w:spacing w:after="0"/>
        <w:rPr>
          <w:lang w:val="en-US"/>
        </w:rPr>
      </w:pPr>
    </w:p>
    <w:p w:rsidR="007335D8" w:rsidRPr="001D2822" w:rsidRDefault="00935B21" w:rsidP="00066910">
      <w:pPr>
        <w:pStyle w:val="Nagwek2"/>
        <w:ind w:left="355"/>
        <w:rPr>
          <w:lang w:val="en-US"/>
        </w:rPr>
      </w:pPr>
      <w:r w:rsidRPr="001D2822">
        <w:rPr>
          <w:lang w:val="en-US"/>
        </w:rPr>
        <w:t xml:space="preserve">4.OBJECTIVES, SYLLABUS CONTENT AND INTENDED TEACHING OUTCOMES  </w:t>
      </w:r>
    </w:p>
    <w:p w:rsidR="00066910" w:rsidRPr="001D2822" w:rsidRDefault="00066910" w:rsidP="00066910">
      <w:pPr>
        <w:pStyle w:val="Nagwek4"/>
        <w:pBdr>
          <w:left w:val="single" w:sz="4" w:space="17" w:color="000000"/>
        </w:pBdr>
        <w:ind w:left="350"/>
        <w:rPr>
          <w:i w:val="0"/>
          <w:sz w:val="20"/>
          <w:lang w:val="en-US"/>
        </w:rPr>
      </w:pPr>
      <w:r w:rsidRPr="001D2822">
        <w:rPr>
          <w:i w:val="0"/>
          <w:sz w:val="20"/>
          <w:lang w:val="en-US"/>
        </w:rPr>
        <w:t xml:space="preserve">4.1. Course objectives (classes) </w:t>
      </w:r>
    </w:p>
    <w:p w:rsidR="00066910" w:rsidRPr="001D2822" w:rsidRDefault="00066910" w:rsidP="00066910">
      <w:pPr>
        <w:pStyle w:val="Nagwek4"/>
        <w:pBdr>
          <w:left w:val="single" w:sz="4" w:space="17" w:color="000000"/>
        </w:pBdr>
        <w:ind w:left="350"/>
        <w:rPr>
          <w:b w:val="0"/>
          <w:i w:val="0"/>
          <w:sz w:val="20"/>
          <w:lang w:val="en-US"/>
        </w:rPr>
      </w:pPr>
      <w:r w:rsidRPr="001D2822">
        <w:rPr>
          <w:b w:val="0"/>
          <w:i w:val="0"/>
          <w:sz w:val="20"/>
          <w:lang w:val="en-US"/>
        </w:rPr>
        <w:t xml:space="preserve">C1-WC (knowledge)- Introduces the underlyingtheories and currentscientificresearchaboutpersonal development psychology. Alsoshows the scope of tools, techniques and skillsneeded for personalgrowth and how to prepareeffectivepersonal development plans. </w:t>
      </w:r>
    </w:p>
    <w:p w:rsidR="00066910" w:rsidRPr="001D2822" w:rsidRDefault="00066910" w:rsidP="00066910">
      <w:pPr>
        <w:pStyle w:val="Nagwek4"/>
        <w:pBdr>
          <w:left w:val="single" w:sz="4" w:space="17" w:color="000000"/>
        </w:pBdr>
        <w:ind w:left="350"/>
        <w:rPr>
          <w:b w:val="0"/>
          <w:i w:val="0"/>
          <w:sz w:val="20"/>
          <w:lang w:val="en-US"/>
        </w:rPr>
      </w:pPr>
      <w:r w:rsidRPr="001D2822">
        <w:rPr>
          <w:b w:val="0"/>
          <w:i w:val="0"/>
          <w:sz w:val="20"/>
          <w:lang w:val="en-US"/>
        </w:rPr>
        <w:t>C2-UC (abilities) - Facilitatesapplication of tools and techniques to maximizepersonal development potential and canprepareeffectivepersonal development plan.</w:t>
      </w:r>
    </w:p>
    <w:p w:rsidR="007335D8" w:rsidRPr="001D2822" w:rsidRDefault="00935B21" w:rsidP="00066910">
      <w:pPr>
        <w:pStyle w:val="Nagwek4"/>
        <w:pBdr>
          <w:left w:val="single" w:sz="4" w:space="17" w:color="000000"/>
        </w:pBdr>
        <w:ind w:left="350"/>
        <w:rPr>
          <w:lang w:val="en-US"/>
        </w:rPr>
      </w:pPr>
      <w:r w:rsidRPr="001D2822">
        <w:rPr>
          <w:i w:val="0"/>
          <w:sz w:val="20"/>
          <w:lang w:val="en-US"/>
        </w:rPr>
        <w:t>4.2.Detailedsyllabus</w:t>
      </w:r>
      <w:r w:rsidRPr="001D2822">
        <w:rPr>
          <w:lang w:val="en-US"/>
        </w:rPr>
        <w:t>(including form of classes)</w:t>
      </w:r>
    </w:p>
    <w:p w:rsidR="007335D8" w:rsidRPr="001D2822" w:rsidRDefault="00935B21" w:rsidP="00066910">
      <w:pPr>
        <w:numPr>
          <w:ilvl w:val="0"/>
          <w:numId w:val="1"/>
        </w:num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0" w:line="250" w:lineRule="auto"/>
        <w:ind w:hanging="360"/>
        <w:rPr>
          <w:lang w:val="en-US"/>
        </w:rPr>
      </w:pPr>
      <w:r w:rsidRPr="001D2822">
        <w:rPr>
          <w:rFonts w:ascii="Times New Roman" w:eastAsia="Times New Roman" w:hAnsi="Times New Roman" w:cs="Times New Roman"/>
          <w:sz w:val="20"/>
          <w:lang w:val="en-US"/>
        </w:rPr>
        <w:t xml:space="preserve">Familiarization with the syllabus and the subjectrequirements in connection with the explanation of the project. Whatispersonal development, theory – A. Adler, C.G. Jung, E. Erikson (psychosocialtheory), J. Piaget </w:t>
      </w:r>
      <w:r w:rsidRPr="001D2822">
        <w:rPr>
          <w:rFonts w:ascii="Times New Roman" w:eastAsia="Times New Roman" w:hAnsi="Times New Roman" w:cs="Times New Roman"/>
          <w:sz w:val="20"/>
          <w:lang w:val="en-US"/>
        </w:rPr>
        <w:lastRenderedPageBreak/>
        <w:t xml:space="preserve">(stages of cognitive development), L. Kohlberg (theory of moral development), A. Maslow, A. Bandura, M. Seligman and others. </w:t>
      </w:r>
    </w:p>
    <w:p w:rsidR="007335D8" w:rsidRPr="001D2822" w:rsidRDefault="00935B21" w:rsidP="00066910">
      <w:pPr>
        <w:numPr>
          <w:ilvl w:val="0"/>
          <w:numId w:val="1"/>
        </w:num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0" w:line="250" w:lineRule="auto"/>
        <w:ind w:hanging="360"/>
        <w:rPr>
          <w:lang w:val="en-US"/>
        </w:rPr>
      </w:pPr>
      <w:r w:rsidRPr="001D2822">
        <w:rPr>
          <w:rFonts w:ascii="Times New Roman" w:eastAsia="Times New Roman" w:hAnsi="Times New Roman" w:cs="Times New Roman"/>
          <w:sz w:val="20"/>
          <w:lang w:val="en-US"/>
        </w:rPr>
        <w:t xml:space="preserve">The newestresearch and data aboutwhat we knowabouthowpersonalityiscreated and how much itisdetermined by biology and how much by the environment we live in; how we canusethatknowledge in personal development. </w:t>
      </w:r>
    </w:p>
    <w:p w:rsidR="007335D8" w:rsidRPr="001D2822" w:rsidRDefault="00935B21" w:rsidP="00066910">
      <w:pPr>
        <w:numPr>
          <w:ilvl w:val="0"/>
          <w:numId w:val="1"/>
        </w:num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0" w:line="250" w:lineRule="auto"/>
        <w:ind w:hanging="360"/>
        <w:rPr>
          <w:lang w:val="en-US"/>
        </w:rPr>
      </w:pPr>
      <w:r w:rsidRPr="001D2822">
        <w:rPr>
          <w:rFonts w:ascii="Times New Roman" w:eastAsia="Times New Roman" w:hAnsi="Times New Roman" w:cs="Times New Roman"/>
          <w:sz w:val="20"/>
          <w:lang w:val="en-US"/>
        </w:rPr>
        <w:t xml:space="preserve">Differenttechniques, tools and skills for understandingourpersonality and accordinglyunlockingpersonalpotential. </w:t>
      </w:r>
    </w:p>
    <w:p w:rsidR="007335D8" w:rsidRPr="001D2822" w:rsidRDefault="00935B21" w:rsidP="00066910">
      <w:pPr>
        <w:numPr>
          <w:ilvl w:val="0"/>
          <w:numId w:val="1"/>
        </w:num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40" w:line="250" w:lineRule="auto"/>
        <w:ind w:hanging="360"/>
        <w:rPr>
          <w:lang w:val="en-US"/>
        </w:rPr>
      </w:pPr>
      <w:r w:rsidRPr="001D2822">
        <w:rPr>
          <w:rFonts w:ascii="Times New Roman" w:eastAsia="Times New Roman" w:hAnsi="Times New Roman" w:cs="Times New Roman"/>
          <w:sz w:val="20"/>
          <w:lang w:val="en-US"/>
        </w:rPr>
        <w:t>Demonstration and assessment of  projectsprepared by the students (projectmethod)</w:t>
      </w:r>
    </w:p>
    <w:p w:rsidR="007335D8" w:rsidRPr="001D2822" w:rsidRDefault="007335D8">
      <w:pPr>
        <w:spacing w:after="124"/>
        <w:rPr>
          <w:lang w:val="en-US"/>
        </w:rPr>
      </w:pPr>
    </w:p>
    <w:p w:rsidR="007335D8" w:rsidRDefault="00935B21">
      <w:pPr>
        <w:pStyle w:val="Nagwek3"/>
        <w:ind w:left="293"/>
      </w:pPr>
      <w:r>
        <w:t>4.3. Educationoutcomes in the discipline</w:t>
      </w:r>
    </w:p>
    <w:tbl>
      <w:tblPr>
        <w:tblStyle w:val="TableGrid"/>
        <w:tblW w:w="9784" w:type="dxa"/>
        <w:tblInd w:w="-70" w:type="dxa"/>
        <w:tblCellMar>
          <w:top w:w="10" w:type="dxa"/>
          <w:left w:w="72" w:type="dxa"/>
          <w:right w:w="19" w:type="dxa"/>
        </w:tblCellMar>
        <w:tblLook w:val="04A0" w:firstRow="1" w:lastRow="0" w:firstColumn="1" w:lastColumn="0" w:noHBand="0" w:noVBand="1"/>
      </w:tblPr>
      <w:tblGrid>
        <w:gridCol w:w="794"/>
        <w:gridCol w:w="99"/>
        <w:gridCol w:w="7047"/>
        <w:gridCol w:w="140"/>
        <w:gridCol w:w="1704"/>
      </w:tblGrid>
      <w:tr w:rsidR="007335D8" w:rsidTr="00EB68C2">
        <w:trPr>
          <w:trHeight w:val="47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066910" w:rsidRDefault="00066910">
            <w:pPr>
              <w:ind w:left="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10">
              <w:rPr>
                <w:rFonts w:ascii="Times New Roman" w:hAnsi="Times New Roman" w:cs="Times New Roman"/>
                <w:b/>
                <w:sz w:val="20"/>
                <w:szCs w:val="20"/>
              </w:rPr>
              <w:t>Code</w:t>
            </w:r>
          </w:p>
        </w:tc>
        <w:tc>
          <w:tcPr>
            <w:tcW w:w="7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D8" w:rsidRPr="001D2822" w:rsidRDefault="00935B21">
            <w:pPr>
              <w:ind w:right="52"/>
              <w:jc w:val="center"/>
              <w:rPr>
                <w:b/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A student, whopassed the course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066910" w:rsidRDefault="00935B21">
            <w:pPr>
              <w:jc w:val="center"/>
              <w:rPr>
                <w:b/>
              </w:rPr>
            </w:pPr>
            <w:r w:rsidRPr="00066910">
              <w:rPr>
                <w:rFonts w:ascii="Times New Roman" w:eastAsia="Times New Roman" w:hAnsi="Times New Roman" w:cs="Times New Roman"/>
                <w:b/>
                <w:sz w:val="20"/>
              </w:rPr>
              <w:t>Relation to teachingoutcomes</w:t>
            </w:r>
          </w:p>
        </w:tc>
      </w:tr>
      <w:tr w:rsidR="007335D8" w:rsidRPr="001D2822" w:rsidTr="00EB68C2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5D8" w:rsidRDefault="007335D8"/>
        </w:tc>
        <w:tc>
          <w:tcPr>
            <w:tcW w:w="89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ind w:right="850"/>
              <w:jc w:val="center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within the scope of  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KNOWLEDGE</w:t>
            </w:r>
            <w:r w:rsidR="00B7318E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, the graduateknows and understands</w:t>
            </w: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: </w:t>
            </w:r>
          </w:p>
        </w:tc>
      </w:tr>
      <w:tr w:rsidR="007335D8" w:rsidTr="00EB68C2">
        <w:trPr>
          <w:trHeight w:val="92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7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ind w:right="51"/>
              <w:jc w:val="both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the socialdimension of health and disease, the impact of the social environment (family, networks of socialrelationships) and socialinequality on health and socio-culturaldifferences and the role of socialstress in health a</w:t>
            </w:r>
            <w:r w:rsidR="00B7318E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nd self-destructivebehaviour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D.W1. </w:t>
            </w:r>
          </w:p>
        </w:tc>
      </w:tr>
      <w:tr w:rsidR="007335D8" w:rsidRPr="001D2822" w:rsidTr="00EB68C2">
        <w:trPr>
          <w:trHeight w:val="29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5D8" w:rsidRDefault="007335D8"/>
        </w:tc>
        <w:tc>
          <w:tcPr>
            <w:tcW w:w="89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ind w:right="851"/>
              <w:jc w:val="center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within the scope of  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ABILITIES</w:t>
            </w:r>
            <w:r w:rsidR="00B7318E" w:rsidRPr="001D2822">
              <w:rPr>
                <w:rFonts w:ascii="Times New Roman" w:eastAsia="Times New Roman" w:hAnsi="Times New Roman" w:cs="Times New Roman"/>
                <w:sz w:val="20"/>
                <w:lang w:val="en-US"/>
              </w:rPr>
              <w:t>, the graduateknowshow to</w:t>
            </w: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:</w:t>
            </w:r>
          </w:p>
        </w:tc>
      </w:tr>
      <w:tr w:rsidR="007335D8" w:rsidTr="00EB68C2">
        <w:trPr>
          <w:trHeight w:val="29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7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B7318E">
            <w:r>
              <w:rPr>
                <w:rFonts w:ascii="Times New Roman" w:eastAsia="Times New Roman" w:hAnsi="Times New Roman" w:cs="Times New Roman"/>
                <w:sz w:val="20"/>
              </w:rPr>
              <w:t>apply</w:t>
            </w:r>
            <w:r w:rsidR="00935B21">
              <w:rPr>
                <w:rFonts w:ascii="Times New Roman" w:eastAsia="Times New Roman" w:hAnsi="Times New Roman" w:cs="Times New Roman"/>
                <w:sz w:val="20"/>
              </w:rPr>
              <w:t>psychologica</w:t>
            </w:r>
            <w:r>
              <w:rPr>
                <w:rFonts w:ascii="Times New Roman" w:eastAsia="Times New Roman" w:hAnsi="Times New Roman" w:cs="Times New Roman"/>
                <w:sz w:val="20"/>
              </w:rPr>
              <w:t>linterventions, motivational and supporting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D.U11</w:t>
            </w:r>
          </w:p>
        </w:tc>
      </w:tr>
      <w:tr w:rsidR="00EB68C2" w:rsidTr="00EB68C2">
        <w:tblPrEx>
          <w:tblCellMar>
            <w:right w:w="27" w:type="dxa"/>
          </w:tblCellMar>
        </w:tblPrEx>
        <w:trPr>
          <w:trHeight w:val="300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68C2" w:rsidRDefault="00EB68C2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B68C2" w:rsidRDefault="00EB68C2">
            <w:pPr>
              <w:ind w:left="20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within the scope of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SOCIAL COMPETENCE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the graduate is able to: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68C2" w:rsidRDefault="00EB6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8C2" w:rsidTr="00EB68C2">
        <w:tblPrEx>
          <w:tblCellMar>
            <w:right w:w="27" w:type="dxa"/>
          </w:tblCellMar>
        </w:tblPrEx>
        <w:trPr>
          <w:trHeight w:val="300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C2" w:rsidRDefault="00EB68C2">
            <w:pPr>
              <w:ind w:left="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C2" w:rsidRDefault="00EB6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recognize his/her own limitations and self-evaluate educational deficiencies and needs;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C2" w:rsidRDefault="00EB68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H.S5</w:t>
            </w:r>
          </w:p>
        </w:tc>
      </w:tr>
      <w:tr w:rsidR="00EB68C2" w:rsidTr="00EB68C2">
        <w:tblPrEx>
          <w:tblCellMar>
            <w:right w:w="27" w:type="dxa"/>
          </w:tblCellMar>
        </w:tblPrEx>
        <w:trPr>
          <w:trHeight w:val="300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C2" w:rsidRDefault="00EB68C2">
            <w:pPr>
              <w:ind w:left="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C2" w:rsidRDefault="00EB6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use reliable information sources;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C2" w:rsidRDefault="00EB68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H.S7</w:t>
            </w:r>
          </w:p>
        </w:tc>
      </w:tr>
      <w:tr w:rsidR="00EB68C2" w:rsidTr="00EB68C2">
        <w:tblPrEx>
          <w:tblCellMar>
            <w:right w:w="27" w:type="dxa"/>
          </w:tblCellMar>
        </w:tblPrEx>
        <w:trPr>
          <w:trHeight w:val="300"/>
        </w:trPr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C2" w:rsidRDefault="00EB68C2">
            <w:pPr>
              <w:ind w:left="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K03</w:t>
            </w:r>
          </w:p>
        </w:tc>
        <w:tc>
          <w:tcPr>
            <w:tcW w:w="7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C2" w:rsidRDefault="00EB68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C2" w:rsidRDefault="00EB68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H.S11</w:t>
            </w:r>
          </w:p>
        </w:tc>
      </w:tr>
    </w:tbl>
    <w:p w:rsidR="00EB2013" w:rsidRDefault="00EB2013">
      <w:pPr>
        <w:spacing w:after="0"/>
      </w:pPr>
    </w:p>
    <w:tbl>
      <w:tblPr>
        <w:tblStyle w:val="TableGrid"/>
        <w:tblW w:w="9783" w:type="dxa"/>
        <w:tblInd w:w="-67" w:type="dxa"/>
        <w:tblCellMar>
          <w:top w:w="8" w:type="dxa"/>
          <w:left w:w="5" w:type="dxa"/>
          <w:bottom w:w="3" w:type="dxa"/>
        </w:tblCellMar>
        <w:tblLook w:val="04A0" w:firstRow="1" w:lastRow="0" w:firstColumn="1" w:lastColumn="0" w:noHBand="0" w:noVBand="1"/>
      </w:tblPr>
      <w:tblGrid>
        <w:gridCol w:w="1865"/>
        <w:gridCol w:w="378"/>
        <w:gridCol w:w="377"/>
        <w:gridCol w:w="377"/>
        <w:gridCol w:w="378"/>
        <w:gridCol w:w="377"/>
        <w:gridCol w:w="379"/>
        <w:gridCol w:w="377"/>
        <w:gridCol w:w="377"/>
        <w:gridCol w:w="377"/>
        <w:gridCol w:w="380"/>
        <w:gridCol w:w="389"/>
        <w:gridCol w:w="379"/>
        <w:gridCol w:w="378"/>
        <w:gridCol w:w="379"/>
        <w:gridCol w:w="377"/>
        <w:gridCol w:w="380"/>
        <w:gridCol w:w="379"/>
        <w:gridCol w:w="379"/>
        <w:gridCol w:w="378"/>
        <w:gridCol w:w="379"/>
        <w:gridCol w:w="344"/>
      </w:tblGrid>
      <w:tr w:rsidR="007335D8" w:rsidRPr="001D2822">
        <w:trPr>
          <w:trHeight w:val="295"/>
        </w:trPr>
        <w:tc>
          <w:tcPr>
            <w:tcW w:w="75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5D8" w:rsidRPr="001D2822" w:rsidRDefault="00935B21">
            <w:pPr>
              <w:ind w:left="103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4.4.Methods of assessment of the intendedteachingoutcomes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35D8" w:rsidRPr="001D2822" w:rsidRDefault="007335D8">
            <w:pPr>
              <w:rPr>
                <w:lang w:val="en-US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7335D8">
            <w:pPr>
              <w:rPr>
                <w:lang w:val="en-US"/>
              </w:rPr>
            </w:pPr>
          </w:p>
        </w:tc>
      </w:tr>
      <w:tr w:rsidR="007335D8">
        <w:trPr>
          <w:trHeight w:val="295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left="135"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Teachingoutcomes</w:t>
            </w:r>
          </w:p>
          <w:p w:rsidR="007335D8" w:rsidRDefault="00935B2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(code)</w:t>
            </w:r>
          </w:p>
        </w:tc>
        <w:tc>
          <w:tcPr>
            <w:tcW w:w="5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35D8" w:rsidRDefault="00935B21">
            <w:pPr>
              <w:ind w:right="5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Method of assessment (+/-)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35D8" w:rsidRDefault="007335D8"/>
        </w:tc>
        <w:tc>
          <w:tcPr>
            <w:tcW w:w="11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5D8" w:rsidRDefault="007335D8"/>
        </w:tc>
      </w:tr>
      <w:tr w:rsidR="007335D8">
        <w:trPr>
          <w:trHeight w:val="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5D8" w:rsidRDefault="007335D8"/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7335D8" w:rsidRDefault="00935B2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Exam</w:t>
            </w:r>
          </w:p>
          <w:p w:rsidR="007335D8" w:rsidRDefault="00935B21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oral/written*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Test*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Project*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35D8" w:rsidRDefault="00935B21">
            <w:pPr>
              <w:ind w:left="280" w:right="2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Effort  in class* 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Self-study* 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35D8" w:rsidRDefault="00935B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Group</w:t>
            </w:r>
          </w:p>
          <w:p w:rsidR="007335D8" w:rsidRDefault="00935B21">
            <w:pPr>
              <w:ind w:right="35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work*         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D2822" w:rsidRDefault="00935B21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Others*</w:t>
            </w:r>
          </w:p>
          <w:p w:rsidR="007335D8" w:rsidRDefault="001D2822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Observation</w:t>
            </w:r>
            <w:r w:rsidR="00935B21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7335D8"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5D8" w:rsidRDefault="007335D8"/>
        </w:tc>
        <w:tc>
          <w:tcPr>
            <w:tcW w:w="1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935B21">
            <w:pPr>
              <w:ind w:left="59"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</w:p>
        </w:tc>
        <w:tc>
          <w:tcPr>
            <w:tcW w:w="1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63"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935B21">
            <w:pPr>
              <w:ind w:left="59"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</w:p>
        </w:tc>
        <w:tc>
          <w:tcPr>
            <w:tcW w:w="1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64"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935B21">
            <w:pPr>
              <w:ind w:left="63"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</w:p>
        </w:tc>
        <w:tc>
          <w:tcPr>
            <w:tcW w:w="1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65"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</w:p>
        </w:tc>
        <w:tc>
          <w:tcPr>
            <w:tcW w:w="11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935B21">
            <w:pPr>
              <w:ind w:left="45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</w:p>
        </w:tc>
      </w:tr>
      <w:tr w:rsidR="007335D8">
        <w:trPr>
          <w:trHeight w:val="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/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left="12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left="13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left="12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left="13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left="13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left="13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left="12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335D8" w:rsidRDefault="00935B21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7335D8" w:rsidRDefault="00935B2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..</w:t>
            </w:r>
          </w:p>
          <w:p w:rsidR="007335D8" w:rsidRDefault="00935B2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. </w:t>
            </w:r>
          </w:p>
        </w:tc>
      </w:tr>
      <w:tr w:rsidR="007335D8">
        <w:trPr>
          <w:trHeight w:val="30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8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50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9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935B21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6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6"/>
              <w:jc w:val="center"/>
            </w:pPr>
          </w:p>
        </w:tc>
        <w:tc>
          <w:tcPr>
            <w:tcW w:w="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35D8" w:rsidRDefault="00935B21">
            <w:pPr>
              <w:spacing w:after="39"/>
            </w:pPr>
            <w:r>
              <w:rPr>
                <w:noProof/>
              </w:rPr>
              <w:drawing>
                <wp:inline distT="0" distB="0" distL="0" distR="0">
                  <wp:extent cx="240792" cy="137160"/>
                  <wp:effectExtent l="0" t="0" r="0" b="0"/>
                  <wp:docPr id="20390" name="Picture 20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0" name="Picture 203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35D8" w:rsidRDefault="00935B21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5"/>
              <w:jc w:val="center"/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9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5"/>
              <w:jc w:val="center"/>
            </w:pPr>
          </w:p>
        </w:tc>
        <w:tc>
          <w:tcPr>
            <w:tcW w:w="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4"/>
              <w:jc w:val="center"/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4"/>
              <w:jc w:val="center"/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5"/>
              <w:jc w:val="center"/>
            </w:pPr>
          </w:p>
        </w:tc>
        <w:tc>
          <w:tcPr>
            <w:tcW w:w="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6"/>
              <w:jc w:val="center"/>
            </w:pPr>
          </w:p>
        </w:tc>
      </w:tr>
      <w:tr w:rsidR="007335D8" w:rsidTr="001D2822">
        <w:trPr>
          <w:trHeight w:val="29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8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50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9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935B21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+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6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6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5D8" w:rsidRDefault="007335D8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5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9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5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44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4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5"/>
              <w:jc w:val="center"/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335D8" w:rsidRDefault="007335D8">
            <w:pPr>
              <w:ind w:left="46"/>
              <w:jc w:val="center"/>
            </w:pPr>
          </w:p>
        </w:tc>
      </w:tr>
      <w:tr w:rsidR="001D2822">
        <w:trPr>
          <w:trHeight w:val="29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2" w:rsidRDefault="00EB68C2">
            <w:pPr>
              <w:ind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K01-K03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>
            <w:pPr>
              <w:ind w:left="47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>
            <w:pPr>
              <w:ind w:left="48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2" w:rsidRDefault="001D2822">
            <w:pPr>
              <w:ind w:left="50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2" w:rsidRDefault="001D2822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2" w:rsidRDefault="001D2822">
            <w:pPr>
              <w:ind w:left="49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>
            <w:pPr>
              <w:ind w:left="44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>
            <w:pPr>
              <w:ind w:left="12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>
            <w:pPr>
              <w:ind w:left="46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2" w:rsidRDefault="001D2822">
            <w:pPr>
              <w:ind w:left="46"/>
              <w:jc w:val="center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2" w:rsidRDefault="001D2822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2" w:rsidRDefault="001D2822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>
            <w:pPr>
              <w:ind w:left="45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>
            <w:pPr>
              <w:ind w:left="45"/>
              <w:jc w:val="center"/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>
            <w:pPr>
              <w:ind w:left="47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2" w:rsidRDefault="001D2822">
            <w:pPr>
              <w:ind w:left="49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2" w:rsidRDefault="001D2822">
            <w:pPr>
              <w:ind w:left="45"/>
              <w:jc w:val="center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22" w:rsidRDefault="001D2822">
            <w:pPr>
              <w:ind w:left="44"/>
              <w:jc w:val="center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>
            <w:pPr>
              <w:ind w:left="44"/>
              <w:jc w:val="center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 w:rsidP="001D2822">
            <w:r>
              <w:t>+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D2822" w:rsidRDefault="001D2822">
            <w:pPr>
              <w:ind w:left="46"/>
              <w:jc w:val="center"/>
            </w:pPr>
          </w:p>
        </w:tc>
      </w:tr>
    </w:tbl>
    <w:p w:rsidR="00066910" w:rsidRDefault="00935B21" w:rsidP="00EB2013">
      <w:pPr>
        <w:spacing w:after="0" w:line="222" w:lineRule="auto"/>
        <w:ind w:right="664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*delete as appropriate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EB68C2" w:rsidRDefault="00EB68C2" w:rsidP="00EB2013">
      <w:pPr>
        <w:spacing w:after="0" w:line="222" w:lineRule="auto"/>
        <w:ind w:right="6643"/>
        <w:rPr>
          <w:rFonts w:ascii="Times New Roman" w:eastAsia="Times New Roman" w:hAnsi="Times New Roman" w:cs="Times New Roman"/>
          <w:sz w:val="24"/>
        </w:rPr>
      </w:pPr>
    </w:p>
    <w:p w:rsidR="00EB68C2" w:rsidRDefault="00EB68C2" w:rsidP="00EB2013">
      <w:pPr>
        <w:spacing w:after="0" w:line="222" w:lineRule="auto"/>
        <w:ind w:right="6643"/>
        <w:rPr>
          <w:rFonts w:ascii="Times New Roman" w:eastAsia="Times New Roman" w:hAnsi="Times New Roman" w:cs="Times New Roman"/>
          <w:sz w:val="24"/>
        </w:rPr>
      </w:pPr>
    </w:p>
    <w:p w:rsidR="00EB68C2" w:rsidRDefault="00EB68C2" w:rsidP="00EB2013">
      <w:pPr>
        <w:spacing w:after="0" w:line="222" w:lineRule="auto"/>
        <w:ind w:right="6643"/>
        <w:rPr>
          <w:rFonts w:ascii="Times New Roman" w:eastAsia="Times New Roman" w:hAnsi="Times New Roman" w:cs="Times New Roman"/>
          <w:sz w:val="24"/>
        </w:rPr>
      </w:pPr>
    </w:p>
    <w:p w:rsidR="00EB68C2" w:rsidRDefault="00EB68C2" w:rsidP="00EB2013">
      <w:pPr>
        <w:spacing w:after="0" w:line="222" w:lineRule="auto"/>
        <w:ind w:right="6643"/>
        <w:rPr>
          <w:rFonts w:ascii="Times New Roman" w:eastAsia="Times New Roman" w:hAnsi="Times New Roman" w:cs="Times New Roman"/>
          <w:sz w:val="24"/>
        </w:rPr>
      </w:pPr>
    </w:p>
    <w:p w:rsidR="00EB68C2" w:rsidRDefault="00EB68C2" w:rsidP="00EB2013">
      <w:pPr>
        <w:spacing w:after="0" w:line="222" w:lineRule="auto"/>
        <w:ind w:right="6643"/>
        <w:rPr>
          <w:rFonts w:ascii="Times New Roman" w:eastAsia="Times New Roman" w:hAnsi="Times New Roman" w:cs="Times New Roman"/>
          <w:sz w:val="24"/>
        </w:rPr>
      </w:pPr>
    </w:p>
    <w:p w:rsidR="00EB68C2" w:rsidRDefault="00EB68C2" w:rsidP="00EB2013">
      <w:pPr>
        <w:spacing w:after="0" w:line="222" w:lineRule="auto"/>
        <w:ind w:right="6643"/>
        <w:rPr>
          <w:rFonts w:ascii="Times New Roman" w:eastAsia="Times New Roman" w:hAnsi="Times New Roman" w:cs="Times New Roman"/>
          <w:sz w:val="24"/>
        </w:rPr>
      </w:pPr>
    </w:p>
    <w:p w:rsidR="00EB68C2" w:rsidRDefault="00EB68C2" w:rsidP="00EB2013">
      <w:pPr>
        <w:spacing w:after="0" w:line="222" w:lineRule="auto"/>
        <w:ind w:right="6643"/>
      </w:pPr>
    </w:p>
    <w:tbl>
      <w:tblPr>
        <w:tblStyle w:val="TableGrid"/>
        <w:tblW w:w="9784" w:type="dxa"/>
        <w:tblInd w:w="-67" w:type="dxa"/>
        <w:tblCellMar>
          <w:top w:w="8" w:type="dxa"/>
          <w:left w:w="72" w:type="dxa"/>
          <w:right w:w="36" w:type="dxa"/>
        </w:tblCellMar>
        <w:tblLook w:val="04A0" w:firstRow="1" w:lastRow="0" w:firstColumn="1" w:lastColumn="0" w:noHBand="0" w:noVBand="1"/>
      </w:tblPr>
      <w:tblGrid>
        <w:gridCol w:w="915"/>
        <w:gridCol w:w="720"/>
        <w:gridCol w:w="8149"/>
      </w:tblGrid>
      <w:tr w:rsidR="007335D8" w:rsidRPr="001D2822">
        <w:trPr>
          <w:trHeight w:val="295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lastRenderedPageBreak/>
              <w:t>4.5.Criteria of assessment of the intendedteachingoutcomes</w:t>
            </w:r>
          </w:p>
        </w:tc>
      </w:tr>
      <w:tr w:rsidR="007335D8">
        <w:trPr>
          <w:trHeight w:val="47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Grade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Criterion of assessment</w:t>
            </w:r>
          </w:p>
        </w:tc>
      </w:tr>
      <w:tr w:rsidR="007335D8" w:rsidRPr="001D2822">
        <w:trPr>
          <w:trHeight w:val="422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EB68C2">
            <w:pPr>
              <w:ind w:left="252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16624" o:spid="_x0000_s1026" style="width:11.05pt;height:49.15pt;mso-position-horizontal-relative:char;mso-position-vertical-relative:line" coordsize="1400,6244">
                  <v:rect id="Rectangle 2350" o:spid="_x0000_s1027" style="position:absolute;left:-1332;top:3051;width:4525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" filled="f" stroked="f">
                    <v:textbox inset="0,0,0,0">
                      <w:txbxContent>
                        <w:p w:rsidR="007335D8" w:rsidRDefault="00935B2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classes</w:t>
                          </w:r>
                        </w:p>
                      </w:txbxContent>
                    </v:textbox>
                  </v:rect>
                  <v:rect id="Rectangle 2351" o:spid="_x0000_s1028" style="position:absolute;left:720;top:173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" filled="f" stroked="f">
                    <v:textbox inset="0,0,0,0">
                      <w:txbxContent>
                        <w:p w:rsidR="007335D8" w:rsidRDefault="007335D8"/>
                      </w:txbxContent>
                    </v:textbox>
                  </v:rect>
                  <v:rect id="Rectangle 14976" o:spid="_x0000_s1029" style="position:absolute;left:339;top:1064;width:307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" filled="f" stroked="f">
                    <v:textbox inset="0,0,0,0">
                      <w:txbxContent>
                        <w:p w:rsidR="007335D8" w:rsidRDefault="00935B2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14977" o:spid="_x0000_s1030" style="position:absolute;left:-1244;top:-519;width:3069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" filled="f" stroked="f">
                    <v:textbox inset="0,0,0,0">
                      <w:txbxContent>
                        <w:p w:rsidR="007335D8" w:rsidRDefault="00935B2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)*</w:t>
                          </w:r>
                        </w:p>
                      </w:txbxContent>
                    </v:textbox>
                  </v:rect>
                  <v:rect id="Rectangle 14978" o:spid="_x0000_s1031" style="position:absolute;left:-303;top:423;width:3069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" filled="f" stroked="f">
                    <v:textbox inset="0,0,0,0">
                      <w:txbxContent>
                        <w:p w:rsidR="007335D8" w:rsidRDefault="00935B2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0"/>
                            </w:rPr>
                            <w:t>C</w:t>
                          </w:r>
                        </w:p>
                      </w:txbxContent>
                    </v:textbox>
                  </v:rect>
                  <v:rect id="Rectangle 2353" o:spid="_x0000_s103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Kt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xhPXiZwfxOegExvAAAA//8DAFBLAQItABQABgAIAAAAIQDb4fbL7gAAAIUBAAATAAAAAAAA&#10;AAAAAAAAAAAAAABbQ29udGVudF9UeXBlc10ueG1sUEsBAi0AFAAGAAgAAAAhAFr0LFu/AAAAFQEA&#10;AAsAAAAAAAAAAAAAAAAAHwEAAF9yZWxzLy5yZWxzUEsBAi0AFAAGAAgAAAAhANarQq3HAAAA3QAA&#10;AA8AAAAAAAAAAAAAAAAABwIAAGRycy9kb3ducmV2LnhtbFBLBQYAAAAAAwADALcAAAD7AgAAAAA=&#10;" filled="f" stroked="f">
                    <v:textbox inset="0,0,0,0">
                      <w:txbxContent>
                        <w:p w:rsidR="007335D8" w:rsidRDefault="007335D8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ind w:left="81" w:right="74"/>
              <w:jc w:val="center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Project - Demonstratesknowledge of the basicprinciples and theiruses, and demonstratesbothenoughability and willingness to usethisknowledge for a minimallypassinggrade 61%-68%  </w:t>
            </w:r>
          </w:p>
        </w:tc>
      </w:tr>
      <w:tr w:rsidR="007335D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5D8" w:rsidRPr="001D2822" w:rsidRDefault="007335D8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ind w:right="40"/>
              <w:jc w:val="center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Project - Knows and understandssomeconcepts, and showswillingness and basicunderstanding of itsuse</w:t>
            </w:r>
          </w:p>
          <w:p w:rsidR="007335D8" w:rsidRDefault="00935B21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69%-76% </w:t>
            </w:r>
          </w:p>
        </w:tc>
      </w:tr>
      <w:tr w:rsidR="007335D8" w:rsidRPr="001D2822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5D8" w:rsidRDefault="007335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ind w:left="65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Project - Knows the material and showspromise of usingthisknowledgesatisfactorily in the future 77%-84% </w:t>
            </w:r>
          </w:p>
        </w:tc>
      </w:tr>
      <w:tr w:rsidR="007335D8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35D8" w:rsidRPr="001D2822" w:rsidRDefault="007335D8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ind w:right="34"/>
              <w:jc w:val="center"/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Project - Knows and understands the material and demonstrates a workingability to usethisknowledge 85%-</w:t>
            </w:r>
          </w:p>
          <w:p w:rsidR="007335D8" w:rsidRDefault="00935B2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92% </w:t>
            </w:r>
          </w:p>
        </w:tc>
      </w:tr>
      <w:tr w:rsidR="007335D8" w:rsidRPr="001D2822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Project - Knows, understands, and showsthoroughcomprehension of the material and hasexcellentabilities 93%-100% </w:t>
            </w:r>
          </w:p>
        </w:tc>
      </w:tr>
    </w:tbl>
    <w:p w:rsidR="007335D8" w:rsidRDefault="00935B21" w:rsidP="00EB2013">
      <w:pPr>
        <w:spacing w:after="0"/>
        <w:rPr>
          <w:lang w:val="en-US"/>
        </w:rPr>
      </w:pPr>
      <w:r>
        <w:rPr>
          <w:rFonts w:ascii="Segoe UI Symbol" w:eastAsia="Segoe UI Symbol" w:hAnsi="Segoe UI Symbol" w:cs="Segoe UI Symbol"/>
        </w:rPr>
        <w:t></w:t>
      </w:r>
      <w:r w:rsidRPr="001D2822">
        <w:rPr>
          <w:rFonts w:ascii="Arial" w:eastAsia="Arial" w:hAnsi="Arial" w:cs="Arial"/>
          <w:lang w:val="en-US"/>
        </w:rPr>
        <w:tab/>
      </w:r>
      <w:hyperlink r:id="rId6">
        <w:r w:rsidRPr="001D2822">
          <w:rPr>
            <w:lang w:val="en-US"/>
          </w:rPr>
          <w:t>Thresholds</w:t>
        </w:r>
      </w:hyperlink>
      <w:hyperlink r:id="rId7"/>
      <w:r w:rsidRPr="001D2822">
        <w:rPr>
          <w:lang w:val="en-US"/>
        </w:rPr>
        <w:t>arevalid from 2018/ 2019 academicyear</w:t>
      </w:r>
    </w:p>
    <w:p w:rsidR="00EB68C2" w:rsidRDefault="00EB68C2" w:rsidP="00EB2013">
      <w:pPr>
        <w:spacing w:after="0"/>
        <w:rPr>
          <w:lang w:val="en-US"/>
        </w:rPr>
      </w:pPr>
    </w:p>
    <w:p w:rsidR="00EB68C2" w:rsidRPr="001D2822" w:rsidRDefault="00EB68C2" w:rsidP="00EB2013">
      <w:pPr>
        <w:spacing w:after="0"/>
        <w:rPr>
          <w:lang w:val="en-US"/>
        </w:rPr>
      </w:pPr>
      <w:bookmarkStart w:id="0" w:name="_GoBack"/>
      <w:bookmarkEnd w:id="0"/>
    </w:p>
    <w:p w:rsidR="007335D8" w:rsidRPr="001D2822" w:rsidRDefault="00935B21">
      <w:pPr>
        <w:spacing w:after="0"/>
        <w:ind w:right="3298"/>
        <w:jc w:val="right"/>
        <w:rPr>
          <w:lang w:val="en-US"/>
        </w:rPr>
      </w:pPr>
      <w:r w:rsidRPr="001D2822">
        <w:rPr>
          <w:rFonts w:ascii="Times New Roman" w:eastAsia="Times New Roman" w:hAnsi="Times New Roman" w:cs="Times New Roman"/>
          <w:b/>
          <w:sz w:val="20"/>
          <w:lang w:val="en-US"/>
        </w:rPr>
        <w:t xml:space="preserve">5.BALANCE OF ECTS  CREDITS – STUDENT’S WORK INPUT  </w:t>
      </w:r>
    </w:p>
    <w:tbl>
      <w:tblPr>
        <w:tblStyle w:val="TableGrid"/>
        <w:tblW w:w="9780" w:type="dxa"/>
        <w:tblInd w:w="-28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619"/>
        <w:gridCol w:w="3161"/>
      </w:tblGrid>
      <w:tr w:rsidR="007335D8">
        <w:trPr>
          <w:trHeight w:val="240"/>
        </w:trPr>
        <w:tc>
          <w:tcPr>
            <w:tcW w:w="6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5D8" w:rsidRDefault="00935B2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Category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Student'sworkload</w:t>
            </w:r>
          </w:p>
        </w:tc>
      </w:tr>
      <w:tr w:rsidR="007335D8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/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pPr>
              <w:ind w:left="853" w:right="8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Full-timestudies</w:t>
            </w:r>
          </w:p>
        </w:tc>
      </w:tr>
      <w:tr w:rsidR="007335D8">
        <w:trPr>
          <w:trHeight w:val="42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NUMBER OF HOURS WITH THE DIRECT PARTICIPATION OF THE TEACHER /CONTACT HOURS/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35D8" w:rsidRDefault="00237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</w:p>
        </w:tc>
      </w:tr>
      <w:tr w:rsidR="007335D8">
        <w:trPr>
          <w:trHeight w:val="241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Participation in lectures*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57"/>
              <w:jc w:val="center"/>
            </w:pPr>
          </w:p>
        </w:tc>
      </w:tr>
      <w:tr w:rsidR="007335D8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Participation in classes, seminars, laboratories*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237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</w:p>
        </w:tc>
      </w:tr>
      <w:tr w:rsidR="007335D8" w:rsidRPr="001D2822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Preparation in the exam/ final test*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7335D8">
            <w:pPr>
              <w:ind w:left="57"/>
              <w:jc w:val="center"/>
              <w:rPr>
                <w:lang w:val="en-US"/>
              </w:rPr>
            </w:pPr>
          </w:p>
        </w:tc>
      </w:tr>
      <w:tr w:rsidR="007335D8">
        <w:trPr>
          <w:trHeight w:val="241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Others*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57"/>
              <w:jc w:val="center"/>
            </w:pPr>
          </w:p>
        </w:tc>
      </w:tr>
      <w:tr w:rsidR="007335D8">
        <w:trPr>
          <w:trHeight w:val="238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>INDEPENDENT WORK OF THE STUDENT/NON-CONTACT HOURS/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35D8" w:rsidRDefault="00237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</w:p>
        </w:tc>
      </w:tr>
      <w:tr w:rsidR="007335D8">
        <w:trPr>
          <w:trHeight w:val="242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i/>
                <w:sz w:val="18"/>
              </w:rPr>
              <w:t>Preparation for the lecture*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57"/>
              <w:jc w:val="center"/>
            </w:pPr>
          </w:p>
        </w:tc>
      </w:tr>
      <w:tr w:rsidR="007335D8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Preparation for the classes, seminars, laboratories*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237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</w:p>
        </w:tc>
      </w:tr>
      <w:tr w:rsidR="007335D8" w:rsidRPr="001D2822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Preparation for the exam/test*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7335D8">
            <w:pPr>
              <w:ind w:left="57"/>
              <w:jc w:val="center"/>
              <w:rPr>
                <w:lang w:val="en-US"/>
              </w:rPr>
            </w:pPr>
          </w:p>
        </w:tc>
      </w:tr>
      <w:tr w:rsidR="007335D8" w:rsidRPr="001D2822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i/>
                <w:sz w:val="18"/>
                <w:lang w:val="en-US"/>
              </w:rPr>
              <w:t xml:space="preserve">Gathering materials for the project/Internet query*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Pr="001D2822" w:rsidRDefault="007335D8">
            <w:pPr>
              <w:ind w:left="57"/>
              <w:jc w:val="center"/>
              <w:rPr>
                <w:lang w:val="en-US"/>
              </w:rPr>
            </w:pPr>
          </w:p>
        </w:tc>
      </w:tr>
      <w:tr w:rsidR="007335D8">
        <w:trPr>
          <w:trHeight w:val="240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i/>
                <w:sz w:val="18"/>
              </w:rPr>
              <w:t>Preparation of multimedia presentation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57"/>
              <w:jc w:val="center"/>
            </w:pPr>
          </w:p>
        </w:tc>
      </w:tr>
      <w:tr w:rsidR="007335D8">
        <w:trPr>
          <w:trHeight w:val="241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935B21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Others*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5D8" w:rsidRDefault="007335D8">
            <w:pPr>
              <w:ind w:left="57"/>
              <w:jc w:val="center"/>
            </w:pPr>
          </w:p>
        </w:tc>
      </w:tr>
      <w:tr w:rsidR="007335D8">
        <w:trPr>
          <w:trHeight w:val="239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35D8" w:rsidRDefault="00935B21"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TOTAL NUMBER OF HOURS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35D8" w:rsidRDefault="002372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50</w:t>
            </w:r>
          </w:p>
        </w:tc>
      </w:tr>
      <w:tr w:rsidR="007335D8">
        <w:trPr>
          <w:trHeight w:val="239"/>
        </w:trPr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35D8" w:rsidRPr="001D2822" w:rsidRDefault="00935B21">
            <w:pPr>
              <w:rPr>
                <w:lang w:val="en-US"/>
              </w:rPr>
            </w:pPr>
            <w:r w:rsidRPr="001D2822">
              <w:rPr>
                <w:rFonts w:ascii="Times New Roman" w:eastAsia="Times New Roman" w:hAnsi="Times New Roman" w:cs="Times New Roman"/>
                <w:sz w:val="18"/>
                <w:lang w:val="en-US"/>
              </w:rPr>
              <w:t>ECTS credits for the course of study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35D8" w:rsidRDefault="00935B2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</w:tr>
    </w:tbl>
    <w:p w:rsidR="00E86E90" w:rsidRPr="00EB2013" w:rsidRDefault="00E86E90" w:rsidP="00EB2013">
      <w:pPr>
        <w:spacing w:after="32" w:line="256" w:lineRule="auto"/>
        <w:rPr>
          <w:rFonts w:ascii="Times New Roman" w:eastAsia="Times New Roman" w:hAnsi="Times New Roman" w:cs="Times New Roman"/>
        </w:rPr>
      </w:pPr>
      <w:r>
        <w:rPr>
          <w:b/>
          <w:i/>
          <w:sz w:val="18"/>
        </w:rPr>
        <w:t>*delete as appropriate</w:t>
      </w:r>
    </w:p>
    <w:p w:rsidR="00EB2013" w:rsidRDefault="00EB2013" w:rsidP="00EB2013">
      <w:pPr>
        <w:spacing w:after="0"/>
        <w:rPr>
          <w:rFonts w:ascii="Times New Roman" w:eastAsia="Times New Roman" w:hAnsi="Times New Roman" w:cs="Times New Roman"/>
          <w:b/>
          <w:i/>
          <w:sz w:val="18"/>
        </w:rPr>
      </w:pPr>
    </w:p>
    <w:p w:rsidR="00EB2013" w:rsidRPr="001D2822" w:rsidRDefault="00935B21" w:rsidP="00EB2013">
      <w:pPr>
        <w:spacing w:after="0"/>
        <w:rPr>
          <w:rFonts w:ascii="Times New Roman" w:eastAsia="Times New Roman" w:hAnsi="Times New Roman" w:cs="Times New Roman"/>
          <w:i/>
          <w:sz w:val="16"/>
          <w:lang w:val="en-US"/>
        </w:rPr>
      </w:pPr>
      <w:r w:rsidRPr="001D2822">
        <w:rPr>
          <w:rFonts w:ascii="Times New Roman" w:eastAsia="Times New Roman" w:hAnsi="Times New Roman" w:cs="Times New Roman"/>
          <w:b/>
          <w:i/>
          <w:sz w:val="18"/>
          <w:lang w:val="en-US"/>
        </w:rPr>
        <w:t>Accepted for execution</w:t>
      </w:r>
      <w:r w:rsidRPr="001D2822">
        <w:rPr>
          <w:rFonts w:ascii="Times New Roman" w:eastAsia="Times New Roman" w:hAnsi="Times New Roman" w:cs="Times New Roman"/>
          <w:i/>
          <w:sz w:val="14"/>
          <w:lang w:val="en-US"/>
        </w:rPr>
        <w:t>(date and signatures of the teachersrunning the course in the givenacademic</w:t>
      </w:r>
    </w:p>
    <w:p w:rsidR="00EB2013" w:rsidRPr="001D2822" w:rsidRDefault="00EB2013" w:rsidP="00EB2013">
      <w:pPr>
        <w:spacing w:after="0"/>
        <w:rPr>
          <w:rFonts w:ascii="Times New Roman" w:eastAsia="Times New Roman" w:hAnsi="Times New Roman" w:cs="Times New Roman"/>
          <w:i/>
          <w:sz w:val="16"/>
          <w:lang w:val="en-US"/>
        </w:rPr>
      </w:pPr>
    </w:p>
    <w:p w:rsidR="007335D8" w:rsidRPr="00EB2013" w:rsidRDefault="00935B21" w:rsidP="00EB2013">
      <w:pPr>
        <w:spacing w:after="0"/>
        <w:rPr>
          <w:rFonts w:ascii="Times New Roman" w:eastAsia="Times New Roman" w:hAnsi="Times New Roman" w:cs="Times New Roman"/>
          <w:i/>
          <w:sz w:val="14"/>
        </w:rPr>
      </w:pPr>
      <w:r>
        <w:rPr>
          <w:rFonts w:ascii="Times New Roman" w:eastAsia="Times New Roman" w:hAnsi="Times New Roman" w:cs="Times New Roman"/>
          <w:i/>
          <w:sz w:val="16"/>
        </w:rPr>
        <w:t>.................................................................</w:t>
      </w:r>
    </w:p>
    <w:sectPr w:rsidR="007335D8" w:rsidRPr="00EB2013" w:rsidSect="000B0DE0">
      <w:pgSz w:w="12240" w:h="15840"/>
      <w:pgMar w:top="1421" w:right="1240" w:bottom="227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52D16"/>
    <w:multiLevelType w:val="hybridMultilevel"/>
    <w:tmpl w:val="E55A4D2E"/>
    <w:lvl w:ilvl="0" w:tplc="5828662E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0C9FC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4C980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4CA5C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A54A2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EF7F2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C0B7C8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12751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28210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35D8"/>
    <w:rsid w:val="00066910"/>
    <w:rsid w:val="000B0DE0"/>
    <w:rsid w:val="00106CF7"/>
    <w:rsid w:val="001D2822"/>
    <w:rsid w:val="00237280"/>
    <w:rsid w:val="00366A00"/>
    <w:rsid w:val="003F3F89"/>
    <w:rsid w:val="0048545E"/>
    <w:rsid w:val="004A307C"/>
    <w:rsid w:val="007335D8"/>
    <w:rsid w:val="00853BC9"/>
    <w:rsid w:val="00935B21"/>
    <w:rsid w:val="00B66311"/>
    <w:rsid w:val="00B7318E"/>
    <w:rsid w:val="00E640C4"/>
    <w:rsid w:val="00E86E90"/>
    <w:rsid w:val="00EB2013"/>
    <w:rsid w:val="00EB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93E226"/>
  <w15:docId w15:val="{2A2E8D8F-B680-4F9F-BC74-8848F315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DE0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0B0DE0"/>
    <w:pPr>
      <w:keepNext/>
      <w:keepLines/>
      <w:spacing w:after="0"/>
      <w:ind w:right="18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0B0DE0"/>
    <w:pPr>
      <w:keepNext/>
      <w:keepLines/>
      <w:spacing w:after="1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rsid w:val="000B0DE0"/>
    <w:pPr>
      <w:keepNext/>
      <w:keepLines/>
      <w:spacing w:after="1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rsid w:val="000B0DE0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365"/>
      <w:outlineLvl w:val="3"/>
    </w:pPr>
    <w:rPr>
      <w:rFonts w:ascii="Times New Roman" w:eastAsia="Times New Roman" w:hAnsi="Times New Roman" w:cs="Times New Roman"/>
      <w:b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B0DE0"/>
    <w:rPr>
      <w:rFonts w:ascii="Times New Roman" w:eastAsia="Times New Roman" w:hAnsi="Times New Roman" w:cs="Times New Roman"/>
      <w:b/>
      <w:i/>
      <w:color w:val="000000"/>
      <w:sz w:val="16"/>
    </w:rPr>
  </w:style>
  <w:style w:type="character" w:customStyle="1" w:styleId="Nagwek1Znak">
    <w:name w:val="Nagłówek 1 Znak"/>
    <w:link w:val="Nagwek1"/>
    <w:rsid w:val="000B0DE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0B0DE0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3Znak">
    <w:name w:val="Nagłówek 3 Znak"/>
    <w:link w:val="Nagwek3"/>
    <w:rsid w:val="000B0DE0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0B0D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82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bab.la/slownik/angielski-polski/threshol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bab.la/slownik/angielski-polski/threshold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850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cp:lastModifiedBy>Emilia Kotlarz</cp:lastModifiedBy>
  <cp:revision>26</cp:revision>
  <dcterms:created xsi:type="dcterms:W3CDTF">2019-07-10T09:18:00Z</dcterms:created>
  <dcterms:modified xsi:type="dcterms:W3CDTF">2020-06-17T09:09:00Z</dcterms:modified>
</cp:coreProperties>
</file>